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29" w:rsidRDefault="00FD4764">
      <w:pPr>
        <w:spacing w:line="16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213360</wp:posOffset>
            </wp:positionH>
            <wp:positionV relativeFrom="page">
              <wp:posOffset>238760</wp:posOffset>
            </wp:positionV>
            <wp:extent cx="3178175" cy="71132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711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529" w:rsidRDefault="00FD4764">
      <w:pPr>
        <w:spacing w:line="235" w:lineRule="auto"/>
        <w:ind w:right="9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Чтобы занять свое место в коллек-тиве и наладить отношения с одно-классниками:</w:t>
      </w: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383" w:lineRule="exact"/>
        <w:rPr>
          <w:sz w:val="24"/>
          <w:szCs w:val="24"/>
        </w:rPr>
      </w:pPr>
    </w:p>
    <w:p w:rsidR="00502529" w:rsidRDefault="00FD4764">
      <w:pPr>
        <w:numPr>
          <w:ilvl w:val="0"/>
          <w:numId w:val="1"/>
        </w:numPr>
        <w:tabs>
          <w:tab w:val="left" w:pos="298"/>
        </w:tabs>
        <w:spacing w:line="239" w:lineRule="auto"/>
        <w:ind w:left="229" w:right="100" w:hanging="22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Старайся не избегать общения. Больше времени общайся со своими одноклассниками. Участвуй в дис-куссиях и разговорах.</w:t>
      </w:r>
    </w:p>
    <w:p w:rsidR="00502529" w:rsidRDefault="00502529">
      <w:pPr>
        <w:spacing w:line="141" w:lineRule="exact"/>
        <w:rPr>
          <w:rFonts w:ascii="Symbol" w:eastAsia="Symbol" w:hAnsi="Symbol" w:cs="Symbol"/>
          <w:sz w:val="20"/>
          <w:szCs w:val="20"/>
        </w:rPr>
      </w:pPr>
    </w:p>
    <w:p w:rsidR="00502529" w:rsidRDefault="00FD4764">
      <w:pPr>
        <w:numPr>
          <w:ilvl w:val="0"/>
          <w:numId w:val="1"/>
        </w:numPr>
        <w:tabs>
          <w:tab w:val="left" w:pos="298"/>
        </w:tabs>
        <w:spacing w:line="239" w:lineRule="auto"/>
        <w:ind w:left="229" w:right="100" w:hanging="22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Находи больше общих тем для раз-говоров.</w:t>
      </w:r>
      <w:r>
        <w:rPr>
          <w:rFonts w:eastAsia="Times New Roman"/>
          <w:sz w:val="28"/>
          <w:szCs w:val="28"/>
        </w:rPr>
        <w:t xml:space="preserve"> Интересуйся тем, что им нравится. Предлагай свои темы для беседы.</w:t>
      </w:r>
    </w:p>
    <w:p w:rsidR="00502529" w:rsidRDefault="00502529">
      <w:pPr>
        <w:spacing w:line="143" w:lineRule="exact"/>
        <w:rPr>
          <w:rFonts w:ascii="Symbol" w:eastAsia="Symbol" w:hAnsi="Symbol" w:cs="Symbol"/>
          <w:sz w:val="20"/>
          <w:szCs w:val="20"/>
        </w:rPr>
      </w:pPr>
    </w:p>
    <w:p w:rsidR="00502529" w:rsidRDefault="00FD4764">
      <w:pPr>
        <w:numPr>
          <w:ilvl w:val="0"/>
          <w:numId w:val="1"/>
        </w:numPr>
        <w:tabs>
          <w:tab w:val="left" w:pos="402"/>
        </w:tabs>
        <w:spacing w:line="238" w:lineRule="auto"/>
        <w:ind w:left="289" w:right="100" w:hanging="28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Предложи совместное мероприя-тие всем классом – например, поход в кино.</w:t>
      </w:r>
    </w:p>
    <w:p w:rsidR="00502529" w:rsidRDefault="00502529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502529" w:rsidRDefault="00FD4764">
      <w:pPr>
        <w:numPr>
          <w:ilvl w:val="0"/>
          <w:numId w:val="1"/>
        </w:numPr>
        <w:tabs>
          <w:tab w:val="left" w:pos="358"/>
        </w:tabs>
        <w:spacing w:line="241" w:lineRule="auto"/>
        <w:ind w:left="289" w:right="100" w:hanging="28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Если какие-то их привычки или внешний вид кажутся тебе странны-ми и отличаются от твоих, поста-райся не осуждать их</w:t>
      </w:r>
      <w:r>
        <w:rPr>
          <w:rFonts w:eastAsia="Times New Roman"/>
          <w:sz w:val="28"/>
          <w:szCs w:val="28"/>
        </w:rPr>
        <w:t>. Для них мо-гут быть непонятными твои при-вычки.</w:t>
      </w:r>
    </w:p>
    <w:p w:rsidR="00502529" w:rsidRDefault="00502529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502529" w:rsidRDefault="00FD4764">
      <w:pPr>
        <w:numPr>
          <w:ilvl w:val="0"/>
          <w:numId w:val="1"/>
        </w:numPr>
        <w:tabs>
          <w:tab w:val="left" w:pos="402"/>
        </w:tabs>
        <w:spacing w:line="236" w:lineRule="auto"/>
        <w:ind w:left="289" w:right="100" w:hanging="28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Общайся не только с людьми свое-го пола.</w:t>
      </w:r>
    </w:p>
    <w:p w:rsidR="00502529" w:rsidRDefault="00502529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502529" w:rsidRDefault="00FD4764">
      <w:pPr>
        <w:numPr>
          <w:ilvl w:val="0"/>
          <w:numId w:val="1"/>
        </w:numPr>
        <w:tabs>
          <w:tab w:val="left" w:pos="382"/>
        </w:tabs>
        <w:spacing w:line="238" w:lineRule="auto"/>
        <w:ind w:left="289" w:right="100" w:hanging="28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Имей свое мнение, но при этом не доказывай, что мнение других не-правильное.</w:t>
      </w:r>
    </w:p>
    <w:p w:rsidR="00502529" w:rsidRDefault="00FD476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21F73B27" wp14:editId="24A512EC">
            <wp:simplePos x="0" y="0"/>
            <wp:positionH relativeFrom="column">
              <wp:posOffset>3284220</wp:posOffset>
            </wp:positionH>
            <wp:positionV relativeFrom="paragraph">
              <wp:posOffset>-5737225</wp:posOffset>
            </wp:positionV>
            <wp:extent cx="3162300" cy="7087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08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column"/>
      </w:r>
    </w:p>
    <w:p w:rsidR="00502529" w:rsidRDefault="00502529">
      <w:pPr>
        <w:spacing w:line="47" w:lineRule="exact"/>
        <w:rPr>
          <w:sz w:val="24"/>
          <w:szCs w:val="24"/>
        </w:rPr>
      </w:pPr>
    </w:p>
    <w:p w:rsidR="00502529" w:rsidRDefault="00FD4764">
      <w:pPr>
        <w:spacing w:line="235" w:lineRule="auto"/>
        <w:ind w:left="220" w:right="460" w:firstLine="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Записаться на консультацию к специали-стам нашего Центра можно по телефонам</w:t>
      </w:r>
    </w:p>
    <w:p w:rsidR="00502529" w:rsidRDefault="00502529">
      <w:pPr>
        <w:spacing w:line="20" w:lineRule="exact"/>
        <w:rPr>
          <w:sz w:val="24"/>
          <w:szCs w:val="24"/>
        </w:rPr>
      </w:pPr>
    </w:p>
    <w:p w:rsidR="00502529" w:rsidRDefault="00502529">
      <w:pPr>
        <w:spacing w:line="107" w:lineRule="exact"/>
        <w:rPr>
          <w:sz w:val="24"/>
          <w:szCs w:val="24"/>
        </w:rPr>
      </w:pPr>
    </w:p>
    <w:p w:rsidR="00502529" w:rsidRDefault="00502529">
      <w:pPr>
        <w:spacing w:line="120" w:lineRule="exact"/>
        <w:rPr>
          <w:sz w:val="24"/>
          <w:szCs w:val="24"/>
        </w:rPr>
      </w:pPr>
    </w:p>
    <w:p w:rsidR="00502529" w:rsidRDefault="00FD4764" w:rsidP="00FD4764">
      <w:pPr>
        <w:numPr>
          <w:ilvl w:val="0"/>
          <w:numId w:val="2"/>
        </w:numPr>
        <w:tabs>
          <w:tab w:val="left" w:pos="760"/>
        </w:tabs>
        <w:ind w:left="760" w:hanging="18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(38565) 21-3-53</w:t>
      </w: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89" w:lineRule="exact"/>
        <w:rPr>
          <w:sz w:val="24"/>
          <w:szCs w:val="24"/>
        </w:rPr>
      </w:pPr>
    </w:p>
    <w:p w:rsidR="00FD4764" w:rsidRDefault="00FD4764">
      <w:pPr>
        <w:ind w:right="360"/>
        <w:jc w:val="center"/>
        <w:rPr>
          <w:rFonts w:eastAsia="Times New Roman"/>
          <w:b/>
          <w:bCs/>
          <w:i/>
          <w:iCs/>
          <w:sz w:val="27"/>
          <w:szCs w:val="27"/>
        </w:rPr>
      </w:pPr>
    </w:p>
    <w:p w:rsidR="00FD4764" w:rsidRDefault="00FD4764">
      <w:pPr>
        <w:ind w:right="360"/>
        <w:jc w:val="center"/>
        <w:rPr>
          <w:rFonts w:eastAsia="Times New Roman"/>
          <w:b/>
          <w:bCs/>
          <w:i/>
          <w:iCs/>
          <w:sz w:val="27"/>
          <w:szCs w:val="27"/>
        </w:rPr>
      </w:pPr>
    </w:p>
    <w:p w:rsidR="00FD4764" w:rsidRDefault="00FD4764">
      <w:pPr>
        <w:ind w:right="360"/>
        <w:jc w:val="center"/>
        <w:rPr>
          <w:rFonts w:eastAsia="Times New Roman"/>
          <w:b/>
          <w:bCs/>
          <w:i/>
          <w:iCs/>
          <w:sz w:val="27"/>
          <w:szCs w:val="27"/>
        </w:rPr>
      </w:pPr>
    </w:p>
    <w:p w:rsidR="00FD4764" w:rsidRDefault="00FD4764">
      <w:pPr>
        <w:ind w:right="360"/>
        <w:jc w:val="center"/>
        <w:rPr>
          <w:rFonts w:eastAsia="Times New Roman"/>
          <w:b/>
          <w:bCs/>
          <w:i/>
          <w:iCs/>
          <w:sz w:val="27"/>
          <w:szCs w:val="27"/>
        </w:rPr>
      </w:pPr>
    </w:p>
    <w:p w:rsidR="00FD4764" w:rsidRDefault="00FD4764">
      <w:pPr>
        <w:ind w:right="360"/>
        <w:jc w:val="center"/>
        <w:rPr>
          <w:rFonts w:eastAsia="Times New Roman"/>
          <w:b/>
          <w:bCs/>
          <w:i/>
          <w:iCs/>
          <w:sz w:val="27"/>
          <w:szCs w:val="27"/>
        </w:rPr>
      </w:pPr>
    </w:p>
    <w:p w:rsidR="00FD4764" w:rsidRDefault="00FD4764">
      <w:pPr>
        <w:ind w:right="360"/>
        <w:jc w:val="center"/>
        <w:rPr>
          <w:rFonts w:eastAsia="Times New Roman"/>
          <w:b/>
          <w:bCs/>
          <w:i/>
          <w:iCs/>
          <w:sz w:val="27"/>
          <w:szCs w:val="27"/>
        </w:rPr>
      </w:pPr>
    </w:p>
    <w:p w:rsidR="00FD4764" w:rsidRDefault="00FD4764">
      <w:pPr>
        <w:ind w:right="360"/>
        <w:jc w:val="center"/>
        <w:rPr>
          <w:rFonts w:eastAsia="Times New Roman"/>
          <w:b/>
          <w:bCs/>
          <w:i/>
          <w:iCs/>
          <w:sz w:val="27"/>
          <w:szCs w:val="27"/>
        </w:rPr>
      </w:pPr>
    </w:p>
    <w:p w:rsidR="00502529" w:rsidRDefault="00FD4764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Контактная информация:</w:t>
      </w:r>
    </w:p>
    <w:p w:rsidR="00502529" w:rsidRDefault="00502529">
      <w:pPr>
        <w:spacing w:line="122" w:lineRule="exact"/>
        <w:rPr>
          <w:sz w:val="24"/>
          <w:szCs w:val="24"/>
        </w:rPr>
      </w:pPr>
    </w:p>
    <w:p w:rsidR="00502529" w:rsidRDefault="00FD4764" w:rsidP="00FD4764">
      <w:pPr>
        <w:ind w:right="3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658930</w:t>
      </w:r>
      <w:r>
        <w:rPr>
          <w:rFonts w:eastAsia="Times New Roman"/>
          <w:sz w:val="24"/>
          <w:szCs w:val="24"/>
        </w:rPr>
        <w:t xml:space="preserve">, Алтайский край, </w:t>
      </w:r>
      <w:proofErr w:type="spellStart"/>
      <w:r>
        <w:rPr>
          <w:rFonts w:eastAsia="Times New Roman"/>
          <w:sz w:val="24"/>
          <w:szCs w:val="24"/>
        </w:rPr>
        <w:t>Волчихинский</w:t>
      </w:r>
      <w:proofErr w:type="spellEnd"/>
      <w:r>
        <w:rPr>
          <w:rFonts w:eastAsia="Times New Roman"/>
          <w:sz w:val="24"/>
          <w:szCs w:val="24"/>
        </w:rPr>
        <w:t xml:space="preserve"> район, </w:t>
      </w:r>
      <w:proofErr w:type="spellStart"/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олчиха</w:t>
      </w:r>
      <w:proofErr w:type="spellEnd"/>
      <w:r>
        <w:rPr>
          <w:rFonts w:eastAsia="Times New Roman"/>
          <w:sz w:val="24"/>
          <w:szCs w:val="24"/>
        </w:rPr>
        <w:t>, ул. Ленина, 85</w:t>
      </w:r>
    </w:p>
    <w:p w:rsidR="00FD4764" w:rsidRDefault="00FD4764" w:rsidP="00FD4764">
      <w:pPr>
        <w:ind w:right="360"/>
        <w:jc w:val="center"/>
        <w:rPr>
          <w:sz w:val="20"/>
          <w:szCs w:val="20"/>
        </w:rPr>
      </w:pPr>
    </w:p>
    <w:p w:rsidR="00502529" w:rsidRDefault="00502529">
      <w:pPr>
        <w:spacing w:line="135" w:lineRule="exact"/>
        <w:rPr>
          <w:sz w:val="24"/>
          <w:szCs w:val="24"/>
        </w:rPr>
      </w:pPr>
    </w:p>
    <w:p w:rsidR="00502529" w:rsidRDefault="00502529" w:rsidP="00FD4764">
      <w:pPr>
        <w:spacing w:line="349" w:lineRule="auto"/>
        <w:ind w:left="320" w:right="360"/>
        <w:jc w:val="center"/>
        <w:rPr>
          <w:sz w:val="20"/>
          <w:szCs w:val="20"/>
        </w:rPr>
      </w:pPr>
    </w:p>
    <w:p w:rsidR="00502529" w:rsidRDefault="00502529">
      <w:pPr>
        <w:spacing w:line="122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rFonts w:eastAsia="Times New Roman"/>
          <w:sz w:val="23"/>
          <w:szCs w:val="23"/>
        </w:rPr>
      </w:pPr>
    </w:p>
    <w:p w:rsidR="00FD4764" w:rsidRDefault="00FD4764">
      <w:pPr>
        <w:spacing w:line="200" w:lineRule="exact"/>
        <w:rPr>
          <w:rFonts w:eastAsia="Times New Roman"/>
          <w:sz w:val="23"/>
          <w:szCs w:val="23"/>
        </w:rPr>
      </w:pPr>
    </w:p>
    <w:p w:rsidR="00FD4764" w:rsidRDefault="00FD4764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FD4764" w:rsidRDefault="00FD4764" w:rsidP="00FD4764">
      <w:pPr>
        <w:spacing w:line="200" w:lineRule="exact"/>
        <w:jc w:val="center"/>
        <w:rPr>
          <w:sz w:val="24"/>
          <w:szCs w:val="24"/>
        </w:rPr>
      </w:pPr>
    </w:p>
    <w:p w:rsidR="00FD4764" w:rsidRDefault="00FD4764" w:rsidP="00FD4764">
      <w:pPr>
        <w:spacing w:line="200" w:lineRule="exact"/>
        <w:jc w:val="center"/>
        <w:rPr>
          <w:sz w:val="24"/>
          <w:szCs w:val="24"/>
        </w:rPr>
      </w:pPr>
    </w:p>
    <w:p w:rsidR="00FD4764" w:rsidRDefault="00FD4764" w:rsidP="00FD4764">
      <w:pPr>
        <w:spacing w:line="200" w:lineRule="exact"/>
        <w:jc w:val="center"/>
        <w:rPr>
          <w:sz w:val="24"/>
          <w:szCs w:val="24"/>
        </w:rPr>
      </w:pPr>
    </w:p>
    <w:p w:rsidR="00FD4764" w:rsidRDefault="00FD4764" w:rsidP="00FD4764">
      <w:pPr>
        <w:spacing w:line="200" w:lineRule="exact"/>
        <w:jc w:val="center"/>
        <w:rPr>
          <w:sz w:val="24"/>
          <w:szCs w:val="24"/>
        </w:rPr>
      </w:pPr>
    </w:p>
    <w:p w:rsidR="00FD4764" w:rsidRDefault="00FD4764" w:rsidP="00FD4764">
      <w:pPr>
        <w:spacing w:line="200" w:lineRule="exact"/>
        <w:jc w:val="center"/>
        <w:rPr>
          <w:sz w:val="24"/>
          <w:szCs w:val="24"/>
        </w:rPr>
      </w:pPr>
    </w:p>
    <w:p w:rsidR="00FD4764" w:rsidRDefault="00FD4764" w:rsidP="00FD4764">
      <w:pPr>
        <w:spacing w:line="200" w:lineRule="exact"/>
        <w:jc w:val="center"/>
        <w:rPr>
          <w:sz w:val="24"/>
          <w:szCs w:val="24"/>
        </w:rPr>
      </w:pPr>
    </w:p>
    <w:p w:rsidR="00FD4764" w:rsidRDefault="00FD4764" w:rsidP="00FD4764">
      <w:pPr>
        <w:spacing w:line="200" w:lineRule="exact"/>
        <w:jc w:val="center"/>
        <w:rPr>
          <w:sz w:val="24"/>
          <w:szCs w:val="24"/>
        </w:rPr>
      </w:pPr>
    </w:p>
    <w:p w:rsidR="00FD4764" w:rsidRDefault="00FD4764" w:rsidP="00FD4764">
      <w:pPr>
        <w:spacing w:line="200" w:lineRule="exact"/>
        <w:jc w:val="center"/>
        <w:rPr>
          <w:sz w:val="24"/>
          <w:szCs w:val="24"/>
        </w:rPr>
      </w:pPr>
    </w:p>
    <w:p w:rsidR="00FD4764" w:rsidRDefault="00FD4764" w:rsidP="00FD4764">
      <w:pPr>
        <w:spacing w:line="200" w:lineRule="exact"/>
        <w:jc w:val="center"/>
        <w:rPr>
          <w:sz w:val="24"/>
          <w:szCs w:val="24"/>
        </w:rPr>
      </w:pPr>
    </w:p>
    <w:p w:rsidR="00502529" w:rsidRDefault="00FD4764" w:rsidP="00FD4764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КГБУ «</w:t>
      </w:r>
      <w:proofErr w:type="spellStart"/>
      <w:r>
        <w:rPr>
          <w:sz w:val="24"/>
          <w:szCs w:val="24"/>
        </w:rPr>
        <w:t>Волчихинский</w:t>
      </w:r>
      <w:proofErr w:type="spellEnd"/>
      <w:r>
        <w:rPr>
          <w:sz w:val="24"/>
          <w:szCs w:val="24"/>
        </w:rPr>
        <w:t xml:space="preserve"> центр помощи детям, оставшимся без попечения родителей»</w:t>
      </w: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379" w:lineRule="exact"/>
        <w:rPr>
          <w:sz w:val="24"/>
          <w:szCs w:val="24"/>
        </w:rPr>
      </w:pPr>
    </w:p>
    <w:p w:rsidR="00502529" w:rsidRDefault="00FD4764">
      <w:pPr>
        <w:spacing w:line="223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4"/>
          <w:szCs w:val="44"/>
        </w:rPr>
        <w:t>Что такое притеснение (буллинг)</w:t>
      </w:r>
    </w:p>
    <w:p w:rsidR="00502529" w:rsidRDefault="00502529">
      <w:pPr>
        <w:spacing w:line="3" w:lineRule="exact"/>
        <w:rPr>
          <w:sz w:val="24"/>
          <w:szCs w:val="24"/>
        </w:rPr>
      </w:pPr>
    </w:p>
    <w:p w:rsidR="00502529" w:rsidRDefault="00FD4764">
      <w:pPr>
        <w:numPr>
          <w:ilvl w:val="0"/>
          <w:numId w:val="3"/>
        </w:numPr>
        <w:tabs>
          <w:tab w:val="left" w:pos="580"/>
        </w:tabs>
        <w:spacing w:line="227" w:lineRule="auto"/>
        <w:ind w:left="140" w:right="140" w:firstLine="79"/>
        <w:jc w:val="both"/>
        <w:rPr>
          <w:rFonts w:eastAsia="Times New Roman"/>
          <w:b/>
          <w:bCs/>
          <w:color w:val="C00000"/>
          <w:sz w:val="43"/>
          <w:szCs w:val="43"/>
        </w:rPr>
      </w:pPr>
      <w:r>
        <w:rPr>
          <w:rFonts w:eastAsia="Times New Roman"/>
          <w:b/>
          <w:bCs/>
          <w:color w:val="C00000"/>
          <w:sz w:val="43"/>
          <w:szCs w:val="43"/>
        </w:rPr>
        <w:t>что делать если ты стал его участником?</w:t>
      </w: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00" w:lineRule="exact"/>
        <w:rPr>
          <w:sz w:val="24"/>
          <w:szCs w:val="24"/>
        </w:rPr>
      </w:pPr>
    </w:p>
    <w:p w:rsidR="00502529" w:rsidRDefault="00502529">
      <w:pPr>
        <w:spacing w:line="281" w:lineRule="exact"/>
        <w:rPr>
          <w:sz w:val="24"/>
          <w:szCs w:val="24"/>
        </w:rPr>
      </w:pPr>
    </w:p>
    <w:p w:rsidR="00502529" w:rsidRDefault="00FD4764">
      <w:pPr>
        <w:sectPr w:rsidR="00502529">
          <w:pgSz w:w="16840" w:h="11906" w:orient="landscape"/>
          <w:pgMar w:top="520" w:right="578" w:bottom="266" w:left="511" w:header="0" w:footer="0" w:gutter="0"/>
          <w:cols w:num="3" w:space="720" w:equalWidth="0">
            <w:col w:w="4749" w:space="720"/>
            <w:col w:w="4980" w:space="720"/>
            <w:col w:w="4580"/>
          </w:cols>
        </w:sectPr>
      </w:pPr>
      <w:r>
        <w:rPr>
          <w:noProof/>
        </w:rPr>
        <w:drawing>
          <wp:inline distT="0" distB="0" distL="0" distR="0" wp14:anchorId="7B2C8CFB" wp14:editId="1CA5508A">
            <wp:extent cx="2908300" cy="2036446"/>
            <wp:effectExtent l="0" t="0" r="6350" b="1905"/>
            <wp:docPr id="8" name="Рисунок 8" descr="https://im0-tub-ru.yandex.net/i?id=233c03cd7f51d764587086dd9bf288c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33c03cd7f51d764587086dd9bf288c1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03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29" w:rsidRDefault="00FD4764">
      <w:pPr>
        <w:spacing w:line="7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210820</wp:posOffset>
            </wp:positionH>
            <wp:positionV relativeFrom="page">
              <wp:posOffset>206375</wp:posOffset>
            </wp:positionV>
            <wp:extent cx="3197225" cy="71158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711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529" w:rsidRDefault="00FD4764">
      <w:pPr>
        <w:spacing w:line="242" w:lineRule="auto"/>
        <w:ind w:right="4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и взрослые всегда выделя-ют тех, кто чем-то не похож на боль-шинство – ростом, весом, цветом во-лос, манерами разговаривать или оде-ваться. В коллективе случаются такие ситуации, когда группа ребя</w:t>
      </w:r>
      <w:r>
        <w:rPr>
          <w:rFonts w:eastAsia="Times New Roman"/>
          <w:sz w:val="28"/>
          <w:szCs w:val="28"/>
        </w:rPr>
        <w:t>т выделяет одного человека для того, чтобы по-смеяться над ним и, возможно, повы-сить свой статус в коллективе за счет него.</w:t>
      </w:r>
    </w:p>
    <w:p w:rsidR="00502529" w:rsidRDefault="00502529">
      <w:pPr>
        <w:spacing w:line="111" w:lineRule="exact"/>
        <w:rPr>
          <w:sz w:val="20"/>
          <w:szCs w:val="20"/>
        </w:rPr>
      </w:pPr>
    </w:p>
    <w:p w:rsidR="00502529" w:rsidRDefault="00FD476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Что же такое буллинг?</w:t>
      </w:r>
    </w:p>
    <w:p w:rsidR="00502529" w:rsidRDefault="00502529">
      <w:pPr>
        <w:spacing w:line="117" w:lineRule="exact"/>
        <w:rPr>
          <w:sz w:val="20"/>
          <w:szCs w:val="20"/>
        </w:rPr>
      </w:pPr>
    </w:p>
    <w:p w:rsidR="00502529" w:rsidRDefault="00FD4764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И кто его участники?</w:t>
      </w:r>
    </w:p>
    <w:p w:rsidR="00502529" w:rsidRDefault="00502529">
      <w:pPr>
        <w:spacing w:line="145" w:lineRule="exact"/>
        <w:rPr>
          <w:sz w:val="20"/>
          <w:szCs w:val="20"/>
        </w:rPr>
      </w:pPr>
    </w:p>
    <w:p w:rsidR="00502529" w:rsidRDefault="00FD4764">
      <w:pPr>
        <w:spacing w:line="251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7"/>
          <w:szCs w:val="27"/>
        </w:rPr>
        <w:t xml:space="preserve">Буллинг </w:t>
      </w:r>
      <w:r>
        <w:rPr>
          <w:rFonts w:eastAsia="Times New Roman"/>
          <w:color w:val="000000"/>
          <w:sz w:val="27"/>
          <w:szCs w:val="27"/>
        </w:rPr>
        <w:t>–</w:t>
      </w:r>
      <w:r>
        <w:rPr>
          <w:rFonts w:eastAsia="Times New Roman"/>
          <w:b/>
          <w:bCs/>
          <w:color w:val="C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психологический тер-рор (насмешки, оскорбления), избие-ние, травля,</w:t>
      </w:r>
      <w:r>
        <w:rPr>
          <w:rFonts w:eastAsia="Times New Roman"/>
          <w:color w:val="000000"/>
          <w:sz w:val="27"/>
          <w:szCs w:val="27"/>
        </w:rPr>
        <w:t xml:space="preserve"> повторяющаяся агрессия по отношению к определенному чело-веку, включающая в себя принуждение</w:t>
      </w:r>
    </w:p>
    <w:p w:rsidR="00502529" w:rsidRDefault="00FD4764">
      <w:pPr>
        <w:numPr>
          <w:ilvl w:val="0"/>
          <w:numId w:val="4"/>
        </w:numPr>
        <w:tabs>
          <w:tab w:val="left" w:pos="220"/>
        </w:tabs>
        <w:spacing w:line="236" w:lineRule="auto"/>
        <w:ind w:left="220" w:hanging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злоупотребление.</w:t>
      </w:r>
    </w:p>
    <w:p w:rsidR="00502529" w:rsidRDefault="00502529">
      <w:pPr>
        <w:spacing w:line="120" w:lineRule="exact"/>
        <w:rPr>
          <w:rFonts w:eastAsia="Times New Roman"/>
          <w:sz w:val="28"/>
          <w:szCs w:val="28"/>
        </w:rPr>
      </w:pPr>
    </w:p>
    <w:p w:rsidR="00502529" w:rsidRDefault="00FD4764">
      <w:pPr>
        <w:ind w:left="5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C00000"/>
          <w:sz w:val="28"/>
          <w:szCs w:val="28"/>
        </w:rPr>
        <w:t>Участники буллинга:</w:t>
      </w:r>
    </w:p>
    <w:p w:rsidR="00502529" w:rsidRDefault="00502529">
      <w:pPr>
        <w:spacing w:line="232" w:lineRule="exact"/>
        <w:rPr>
          <w:sz w:val="20"/>
          <w:szCs w:val="20"/>
        </w:rPr>
      </w:pPr>
    </w:p>
    <w:p w:rsidR="00502529" w:rsidRDefault="00FD4764">
      <w:pPr>
        <w:spacing w:line="243" w:lineRule="auto"/>
        <w:ind w:right="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Агрессор - тот, кто притесняет (или обидчик);</w:t>
      </w:r>
    </w:p>
    <w:p w:rsidR="00502529" w:rsidRDefault="00502529">
      <w:pPr>
        <w:spacing w:line="229" w:lineRule="exact"/>
        <w:rPr>
          <w:sz w:val="20"/>
          <w:szCs w:val="20"/>
        </w:rPr>
      </w:pPr>
    </w:p>
    <w:p w:rsidR="00502529" w:rsidRDefault="00FD4764">
      <w:pPr>
        <w:spacing w:line="244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«Агрессята» - те, кто поддержива-ют агрессора;</w:t>
      </w:r>
    </w:p>
    <w:p w:rsidR="00502529" w:rsidRDefault="00502529">
      <w:pPr>
        <w:spacing w:line="229" w:lineRule="exact"/>
        <w:rPr>
          <w:sz w:val="20"/>
          <w:szCs w:val="20"/>
        </w:rPr>
      </w:pPr>
    </w:p>
    <w:p w:rsidR="00502529" w:rsidRDefault="00FD4764">
      <w:pPr>
        <w:spacing w:line="243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Наблюдатели - временные учас</w:t>
      </w:r>
      <w:r>
        <w:rPr>
          <w:rFonts w:eastAsia="Times New Roman"/>
          <w:sz w:val="28"/>
          <w:szCs w:val="28"/>
        </w:rPr>
        <w:t>т-ники буллинга;</w:t>
      </w:r>
    </w:p>
    <w:p w:rsidR="00502529" w:rsidRDefault="00502529">
      <w:pPr>
        <w:spacing w:line="215" w:lineRule="exact"/>
        <w:rPr>
          <w:sz w:val="20"/>
          <w:szCs w:val="20"/>
        </w:rPr>
      </w:pPr>
    </w:p>
    <w:p w:rsidR="00502529" w:rsidRDefault="00FD4764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Жертва - тот, кого притесняют.</w:t>
      </w:r>
    </w:p>
    <w:p w:rsidR="00502529" w:rsidRDefault="00FD47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2529" w:rsidRDefault="00FD4764">
      <w:pPr>
        <w:ind w:left="-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Что делать, если ты стал жертвой</w:t>
      </w:r>
    </w:p>
    <w:p w:rsidR="00502529" w:rsidRDefault="00FD47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-111760</wp:posOffset>
            </wp:positionH>
            <wp:positionV relativeFrom="paragraph">
              <wp:posOffset>-321945</wp:posOffset>
            </wp:positionV>
            <wp:extent cx="3434080" cy="7143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714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529" w:rsidRDefault="00FD4764">
      <w:pPr>
        <w:ind w:left="-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притеснения (буллинга)?</w:t>
      </w:r>
    </w:p>
    <w:p w:rsidR="00502529" w:rsidRDefault="00502529">
      <w:pPr>
        <w:spacing w:line="142" w:lineRule="exact"/>
        <w:rPr>
          <w:sz w:val="20"/>
          <w:szCs w:val="20"/>
        </w:rPr>
      </w:pPr>
    </w:p>
    <w:p w:rsidR="00502529" w:rsidRDefault="00FD4764">
      <w:pPr>
        <w:numPr>
          <w:ilvl w:val="0"/>
          <w:numId w:val="5"/>
        </w:numPr>
        <w:tabs>
          <w:tab w:val="left" w:pos="562"/>
        </w:tabs>
        <w:spacing w:line="236" w:lineRule="auto"/>
        <w:ind w:left="562" w:right="200" w:hanging="5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 расскажи кому-то из взрослых о сложившейся ситуации;</w:t>
      </w:r>
    </w:p>
    <w:p w:rsidR="00502529" w:rsidRDefault="00502529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502529" w:rsidRDefault="00FD4764">
      <w:pPr>
        <w:numPr>
          <w:ilvl w:val="0"/>
          <w:numId w:val="5"/>
        </w:numPr>
        <w:tabs>
          <w:tab w:val="left" w:pos="562"/>
        </w:tabs>
        <w:ind w:left="562" w:hanging="5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Не стесняйся просить о помощи;</w:t>
      </w:r>
    </w:p>
    <w:p w:rsidR="00502529" w:rsidRDefault="00502529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502529" w:rsidRDefault="00FD4764">
      <w:pPr>
        <w:numPr>
          <w:ilvl w:val="0"/>
          <w:numId w:val="5"/>
        </w:numPr>
        <w:tabs>
          <w:tab w:val="left" w:pos="562"/>
        </w:tabs>
        <w:spacing w:line="238" w:lineRule="auto"/>
        <w:ind w:left="562" w:right="300" w:hanging="5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Не отвечай агрессией на агрессию,</w:t>
      </w:r>
      <w:r>
        <w:rPr>
          <w:rFonts w:eastAsia="Times New Roman"/>
          <w:sz w:val="28"/>
          <w:szCs w:val="28"/>
        </w:rPr>
        <w:t xml:space="preserve"> так как это только ухудшит ситуа-цию;</w:t>
      </w:r>
    </w:p>
    <w:p w:rsidR="00502529" w:rsidRDefault="00502529">
      <w:pPr>
        <w:spacing w:line="21" w:lineRule="exact"/>
        <w:rPr>
          <w:rFonts w:ascii="Symbol" w:eastAsia="Symbol" w:hAnsi="Symbol" w:cs="Symbol"/>
          <w:sz w:val="20"/>
          <w:szCs w:val="20"/>
        </w:rPr>
      </w:pPr>
    </w:p>
    <w:p w:rsidR="00502529" w:rsidRDefault="00FD4764">
      <w:pPr>
        <w:numPr>
          <w:ilvl w:val="0"/>
          <w:numId w:val="5"/>
        </w:numPr>
        <w:tabs>
          <w:tab w:val="left" w:pos="562"/>
        </w:tabs>
        <w:spacing w:line="250" w:lineRule="auto"/>
        <w:ind w:left="562" w:hanging="562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>Не соглашайся разобраться с обидчи-ком один на один, после уроков;</w:t>
      </w:r>
    </w:p>
    <w:p w:rsidR="00502529" w:rsidRDefault="00502529">
      <w:pPr>
        <w:spacing w:line="5" w:lineRule="exact"/>
        <w:rPr>
          <w:rFonts w:ascii="Symbol" w:eastAsia="Symbol" w:hAnsi="Symbol" w:cs="Symbol"/>
          <w:sz w:val="19"/>
          <w:szCs w:val="19"/>
        </w:rPr>
      </w:pPr>
    </w:p>
    <w:p w:rsidR="00502529" w:rsidRDefault="00FD4764">
      <w:pPr>
        <w:numPr>
          <w:ilvl w:val="0"/>
          <w:numId w:val="5"/>
        </w:numPr>
        <w:tabs>
          <w:tab w:val="left" w:pos="562"/>
        </w:tabs>
        <w:ind w:left="562" w:hanging="562"/>
        <w:rPr>
          <w:rFonts w:ascii="Symbol" w:eastAsia="Symbol" w:hAnsi="Symbol" w:cs="Symbol"/>
          <w:color w:val="C00000"/>
          <w:sz w:val="20"/>
          <w:szCs w:val="20"/>
        </w:rPr>
      </w:pPr>
      <w:r>
        <w:rPr>
          <w:rFonts w:eastAsia="Times New Roman"/>
          <w:sz w:val="28"/>
          <w:szCs w:val="28"/>
        </w:rPr>
        <w:t>Не смиряйся с участью жертвы, ста-райся привлечь на свою сторону дру-зей и их поддержку, так будет проще справиться с ситуацией притеснения.</w:t>
      </w:r>
    </w:p>
    <w:p w:rsidR="00502529" w:rsidRDefault="00502529">
      <w:pPr>
        <w:spacing w:line="333" w:lineRule="exact"/>
        <w:rPr>
          <w:sz w:val="20"/>
          <w:szCs w:val="20"/>
        </w:rPr>
      </w:pPr>
    </w:p>
    <w:p w:rsidR="00502529" w:rsidRDefault="00FD4764">
      <w:pPr>
        <w:spacing w:line="236" w:lineRule="auto"/>
        <w:ind w:left="-21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t xml:space="preserve">Помни </w:t>
      </w:r>
      <w:r>
        <w:rPr>
          <w:rFonts w:eastAsia="Times New Roman"/>
          <w:b/>
          <w:bCs/>
          <w:color w:val="C00000"/>
          <w:sz w:val="28"/>
          <w:szCs w:val="28"/>
        </w:rPr>
        <w:t>о том, что никто не имеет права тебя унижать и обижать! Ты вправе иметь собственное мнение!</w:t>
      </w:r>
    </w:p>
    <w:p w:rsidR="00502529" w:rsidRDefault="00502529">
      <w:pPr>
        <w:spacing w:line="345" w:lineRule="exact"/>
        <w:rPr>
          <w:sz w:val="20"/>
          <w:szCs w:val="20"/>
        </w:rPr>
      </w:pPr>
    </w:p>
    <w:p w:rsidR="00502529" w:rsidRDefault="00FD4764">
      <w:pPr>
        <w:ind w:left="-1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Рассказать о случившемся и обратиться за</w:t>
      </w:r>
    </w:p>
    <w:p w:rsidR="00502529" w:rsidRDefault="00502529">
      <w:pPr>
        <w:spacing w:line="4" w:lineRule="exact"/>
        <w:rPr>
          <w:sz w:val="20"/>
          <w:szCs w:val="20"/>
        </w:rPr>
      </w:pPr>
    </w:p>
    <w:p w:rsidR="00502529" w:rsidRDefault="00FD4764">
      <w:pPr>
        <w:ind w:left="-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помощью ты можешь по телефонам:</w:t>
      </w:r>
    </w:p>
    <w:p w:rsidR="00502529" w:rsidRDefault="00502529">
      <w:pPr>
        <w:spacing w:line="200" w:lineRule="exact"/>
        <w:rPr>
          <w:sz w:val="20"/>
          <w:szCs w:val="20"/>
        </w:rPr>
      </w:pPr>
    </w:p>
    <w:p w:rsidR="00502529" w:rsidRDefault="00502529">
      <w:pPr>
        <w:spacing w:line="373" w:lineRule="exact"/>
        <w:rPr>
          <w:sz w:val="20"/>
          <w:szCs w:val="20"/>
        </w:rPr>
      </w:pPr>
    </w:p>
    <w:p w:rsidR="00502529" w:rsidRDefault="00502529">
      <w:pPr>
        <w:spacing w:line="224" w:lineRule="exact"/>
        <w:rPr>
          <w:sz w:val="20"/>
          <w:szCs w:val="20"/>
        </w:rPr>
      </w:pPr>
      <w:bookmarkStart w:id="0" w:name="_GoBack"/>
      <w:bookmarkEnd w:id="0"/>
    </w:p>
    <w:p w:rsidR="00502529" w:rsidRDefault="00FD4764">
      <w:pPr>
        <w:ind w:lef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Общероссийский детский телефон доверия</w:t>
      </w:r>
    </w:p>
    <w:p w:rsidR="00502529" w:rsidRDefault="00FD4764">
      <w:pPr>
        <w:spacing w:line="217" w:lineRule="auto"/>
        <w:ind w:left="-2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8-800-2000-122,</w:t>
      </w:r>
    </w:p>
    <w:p w:rsidR="00502529" w:rsidRDefault="00FD4764">
      <w:pPr>
        <w:spacing w:line="221" w:lineRule="auto"/>
        <w:ind w:lef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круглосуточно.</w:t>
      </w:r>
    </w:p>
    <w:p w:rsidR="00502529" w:rsidRDefault="00FD47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2529" w:rsidRDefault="00FD4764">
      <w:pPr>
        <w:spacing w:line="251" w:lineRule="auto"/>
        <w:ind w:left="-23" w:right="5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1"/>
          <w:szCs w:val="31"/>
        </w:rPr>
        <w:t>Что делать, если ты стал свидетелем притеснения (буллинга)?</w:t>
      </w:r>
    </w:p>
    <w:p w:rsidR="00502529" w:rsidRDefault="00FD47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-113030</wp:posOffset>
            </wp:positionH>
            <wp:positionV relativeFrom="paragraph">
              <wp:posOffset>-809625</wp:posOffset>
            </wp:positionV>
            <wp:extent cx="3263900" cy="72174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721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529" w:rsidRDefault="00502529">
      <w:pPr>
        <w:spacing w:line="13" w:lineRule="exact"/>
        <w:rPr>
          <w:sz w:val="20"/>
          <w:szCs w:val="20"/>
        </w:rPr>
      </w:pPr>
    </w:p>
    <w:p w:rsidR="00502529" w:rsidRDefault="00FD4764">
      <w:pPr>
        <w:numPr>
          <w:ilvl w:val="0"/>
          <w:numId w:val="6"/>
        </w:numPr>
        <w:tabs>
          <w:tab w:val="left" w:pos="564"/>
        </w:tabs>
        <w:spacing w:line="252" w:lineRule="auto"/>
        <w:ind w:left="564" w:hanging="56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Если в твоем классе кого-то посто-янно обижают, то ты можешь объ-единиться с друзьями и заступить-ся за него вместе </w:t>
      </w:r>
      <w:r>
        <w:rPr>
          <w:rFonts w:eastAsia="Times New Roman"/>
          <w:sz w:val="27"/>
          <w:szCs w:val="27"/>
        </w:rPr>
        <w:t>со всеми!</w:t>
      </w:r>
    </w:p>
    <w:p w:rsidR="00502529" w:rsidRDefault="00502529">
      <w:pPr>
        <w:spacing w:line="333" w:lineRule="exact"/>
        <w:rPr>
          <w:rFonts w:ascii="Symbol" w:eastAsia="Symbol" w:hAnsi="Symbol" w:cs="Symbol"/>
          <w:sz w:val="23"/>
          <w:szCs w:val="23"/>
        </w:rPr>
      </w:pPr>
    </w:p>
    <w:p w:rsidR="00502529" w:rsidRDefault="00FD4764">
      <w:pPr>
        <w:numPr>
          <w:ilvl w:val="0"/>
          <w:numId w:val="6"/>
        </w:numPr>
        <w:tabs>
          <w:tab w:val="left" w:pos="564"/>
        </w:tabs>
        <w:ind w:left="564" w:right="20" w:hanging="5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Не бойся заступиться за одноклас-сника, если считаешь, что его уни-жают . Помни, все могут быть в трудной ситуации, и стоит поддер-жать друг друга.</w:t>
      </w:r>
    </w:p>
    <w:p w:rsidR="00502529" w:rsidRDefault="00502529">
      <w:pPr>
        <w:spacing w:line="351" w:lineRule="exact"/>
        <w:rPr>
          <w:rFonts w:ascii="Symbol" w:eastAsia="Symbol" w:hAnsi="Symbol" w:cs="Symbol"/>
          <w:sz w:val="24"/>
          <w:szCs w:val="24"/>
        </w:rPr>
      </w:pPr>
    </w:p>
    <w:p w:rsidR="00502529" w:rsidRDefault="00FD4764">
      <w:pPr>
        <w:numPr>
          <w:ilvl w:val="0"/>
          <w:numId w:val="6"/>
        </w:numPr>
        <w:tabs>
          <w:tab w:val="left" w:pos="564"/>
        </w:tabs>
        <w:spacing w:line="252" w:lineRule="auto"/>
        <w:ind w:left="564" w:right="100" w:hanging="56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7"/>
          <w:szCs w:val="27"/>
        </w:rPr>
        <w:t>Если ты хочешь помочь, то решай конфликт словами, не пытайся ре-шить конфликт дракой.</w:t>
      </w:r>
    </w:p>
    <w:p w:rsidR="00502529" w:rsidRDefault="00502529">
      <w:pPr>
        <w:spacing w:line="207" w:lineRule="exact"/>
        <w:rPr>
          <w:rFonts w:ascii="Symbol" w:eastAsia="Symbol" w:hAnsi="Symbol" w:cs="Symbol"/>
          <w:sz w:val="23"/>
          <w:szCs w:val="23"/>
        </w:rPr>
      </w:pPr>
    </w:p>
    <w:p w:rsidR="00502529" w:rsidRDefault="00FD4764">
      <w:pPr>
        <w:numPr>
          <w:ilvl w:val="0"/>
          <w:numId w:val="6"/>
        </w:numPr>
        <w:tabs>
          <w:tab w:val="left" w:pos="564"/>
        </w:tabs>
        <w:spacing w:line="252" w:lineRule="auto"/>
        <w:ind w:left="564" w:right="100" w:hanging="564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Ситуация </w:t>
      </w:r>
      <w:r>
        <w:rPr>
          <w:rFonts w:eastAsia="Times New Roman"/>
          <w:sz w:val="27"/>
          <w:szCs w:val="27"/>
        </w:rPr>
        <w:t xml:space="preserve">притеснения (буллинга) может иметь очень </w:t>
      </w:r>
      <w:r>
        <w:rPr>
          <w:rFonts w:eastAsia="Times New Roman"/>
          <w:b/>
          <w:bCs/>
          <w:sz w:val="27"/>
          <w:szCs w:val="27"/>
        </w:rPr>
        <w:t xml:space="preserve">тяжелые по-следствия </w:t>
      </w:r>
      <w:r>
        <w:rPr>
          <w:rFonts w:eastAsia="Times New Roman"/>
          <w:sz w:val="27"/>
          <w:szCs w:val="27"/>
        </w:rPr>
        <w:t>для жертвы,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но не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обойдет стороной и всех его участников. Поэтому крайне важ-но поставить в известность о про-исходящем взрослых - классного руководителя, родителей.</w:t>
      </w:r>
    </w:p>
    <w:sectPr w:rsidR="00502529">
      <w:pgSz w:w="16840" w:h="11906" w:orient="landscape"/>
      <w:pgMar w:top="412" w:right="478" w:bottom="928" w:left="500" w:header="0" w:footer="0" w:gutter="0"/>
      <w:cols w:num="3" w:space="720" w:equalWidth="0">
        <w:col w:w="4700" w:space="698"/>
        <w:col w:w="5042" w:space="676"/>
        <w:col w:w="47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AD040A76"/>
    <w:lvl w:ilvl="0" w:tplc="9134012C">
      <w:start w:val="1"/>
      <w:numFmt w:val="bullet"/>
      <w:lvlText w:val="и"/>
      <w:lvlJc w:val="left"/>
    </w:lvl>
    <w:lvl w:ilvl="1" w:tplc="5FDA8158">
      <w:numFmt w:val="decimal"/>
      <w:lvlText w:val=""/>
      <w:lvlJc w:val="left"/>
    </w:lvl>
    <w:lvl w:ilvl="2" w:tplc="A9A2531A">
      <w:numFmt w:val="decimal"/>
      <w:lvlText w:val=""/>
      <w:lvlJc w:val="left"/>
    </w:lvl>
    <w:lvl w:ilvl="3" w:tplc="904E7B5C">
      <w:numFmt w:val="decimal"/>
      <w:lvlText w:val=""/>
      <w:lvlJc w:val="left"/>
    </w:lvl>
    <w:lvl w:ilvl="4" w:tplc="F9C6CF08">
      <w:numFmt w:val="decimal"/>
      <w:lvlText w:val=""/>
      <w:lvlJc w:val="left"/>
    </w:lvl>
    <w:lvl w:ilvl="5" w:tplc="18C81820">
      <w:numFmt w:val="decimal"/>
      <w:lvlText w:val=""/>
      <w:lvlJc w:val="left"/>
    </w:lvl>
    <w:lvl w:ilvl="6" w:tplc="EA22CA00">
      <w:numFmt w:val="decimal"/>
      <w:lvlText w:val=""/>
      <w:lvlJc w:val="left"/>
    </w:lvl>
    <w:lvl w:ilvl="7" w:tplc="008EABF0">
      <w:numFmt w:val="decimal"/>
      <w:lvlText w:val=""/>
      <w:lvlJc w:val="left"/>
    </w:lvl>
    <w:lvl w:ilvl="8" w:tplc="C082CFC6">
      <w:numFmt w:val="decimal"/>
      <w:lvlText w:val=""/>
      <w:lvlJc w:val="left"/>
    </w:lvl>
  </w:abstractNum>
  <w:abstractNum w:abstractNumId="1">
    <w:nsid w:val="000041BB"/>
    <w:multiLevelType w:val="hybridMultilevel"/>
    <w:tmpl w:val="9DD0A1EE"/>
    <w:lvl w:ilvl="0" w:tplc="C2EC5240">
      <w:start w:val="1"/>
      <w:numFmt w:val="bullet"/>
      <w:lvlText w:val=""/>
      <w:lvlJc w:val="left"/>
    </w:lvl>
    <w:lvl w:ilvl="1" w:tplc="DB4805B0">
      <w:numFmt w:val="decimal"/>
      <w:lvlText w:val=""/>
      <w:lvlJc w:val="left"/>
    </w:lvl>
    <w:lvl w:ilvl="2" w:tplc="6A72145C">
      <w:numFmt w:val="decimal"/>
      <w:lvlText w:val=""/>
      <w:lvlJc w:val="left"/>
    </w:lvl>
    <w:lvl w:ilvl="3" w:tplc="7BEC8E48">
      <w:numFmt w:val="decimal"/>
      <w:lvlText w:val=""/>
      <w:lvlJc w:val="left"/>
    </w:lvl>
    <w:lvl w:ilvl="4" w:tplc="C2C81608">
      <w:numFmt w:val="decimal"/>
      <w:lvlText w:val=""/>
      <w:lvlJc w:val="left"/>
    </w:lvl>
    <w:lvl w:ilvl="5" w:tplc="BA0A8128">
      <w:numFmt w:val="decimal"/>
      <w:lvlText w:val=""/>
      <w:lvlJc w:val="left"/>
    </w:lvl>
    <w:lvl w:ilvl="6" w:tplc="3D321BF6">
      <w:numFmt w:val="decimal"/>
      <w:lvlText w:val=""/>
      <w:lvlJc w:val="left"/>
    </w:lvl>
    <w:lvl w:ilvl="7" w:tplc="29A05A3E">
      <w:numFmt w:val="decimal"/>
      <w:lvlText w:val=""/>
      <w:lvlJc w:val="left"/>
    </w:lvl>
    <w:lvl w:ilvl="8" w:tplc="97E2207C">
      <w:numFmt w:val="decimal"/>
      <w:lvlText w:val=""/>
      <w:lvlJc w:val="left"/>
    </w:lvl>
  </w:abstractNum>
  <w:abstractNum w:abstractNumId="2">
    <w:nsid w:val="00005AF1"/>
    <w:multiLevelType w:val="hybridMultilevel"/>
    <w:tmpl w:val="2158B728"/>
    <w:lvl w:ilvl="0" w:tplc="3260F588">
      <w:start w:val="1"/>
      <w:numFmt w:val="bullet"/>
      <w:lvlText w:val=""/>
      <w:lvlJc w:val="left"/>
    </w:lvl>
    <w:lvl w:ilvl="1" w:tplc="2DA2202C">
      <w:numFmt w:val="decimal"/>
      <w:lvlText w:val=""/>
      <w:lvlJc w:val="left"/>
    </w:lvl>
    <w:lvl w:ilvl="2" w:tplc="B2BC74F6">
      <w:numFmt w:val="decimal"/>
      <w:lvlText w:val=""/>
      <w:lvlJc w:val="left"/>
    </w:lvl>
    <w:lvl w:ilvl="3" w:tplc="75FA5328">
      <w:numFmt w:val="decimal"/>
      <w:lvlText w:val=""/>
      <w:lvlJc w:val="left"/>
    </w:lvl>
    <w:lvl w:ilvl="4" w:tplc="923A4108">
      <w:numFmt w:val="decimal"/>
      <w:lvlText w:val=""/>
      <w:lvlJc w:val="left"/>
    </w:lvl>
    <w:lvl w:ilvl="5" w:tplc="4DD2C404">
      <w:numFmt w:val="decimal"/>
      <w:lvlText w:val=""/>
      <w:lvlJc w:val="left"/>
    </w:lvl>
    <w:lvl w:ilvl="6" w:tplc="896A1B58">
      <w:numFmt w:val="decimal"/>
      <w:lvlText w:val=""/>
      <w:lvlJc w:val="left"/>
    </w:lvl>
    <w:lvl w:ilvl="7" w:tplc="79C050F6">
      <w:numFmt w:val="decimal"/>
      <w:lvlText w:val=""/>
      <w:lvlJc w:val="left"/>
    </w:lvl>
    <w:lvl w:ilvl="8" w:tplc="64C0858A">
      <w:numFmt w:val="decimal"/>
      <w:lvlText w:val=""/>
      <w:lvlJc w:val="left"/>
    </w:lvl>
  </w:abstractNum>
  <w:abstractNum w:abstractNumId="3">
    <w:nsid w:val="00005F90"/>
    <w:multiLevelType w:val="hybridMultilevel"/>
    <w:tmpl w:val="1FD8FEC2"/>
    <w:lvl w:ilvl="0" w:tplc="21DA1E26">
      <w:start w:val="8"/>
      <w:numFmt w:val="decimal"/>
      <w:lvlText w:val="%1"/>
      <w:lvlJc w:val="left"/>
    </w:lvl>
    <w:lvl w:ilvl="1" w:tplc="02C47E68">
      <w:start w:val="1"/>
      <w:numFmt w:val="bullet"/>
      <w:lvlText w:val="в"/>
      <w:lvlJc w:val="left"/>
    </w:lvl>
    <w:lvl w:ilvl="2" w:tplc="D29EAA9A">
      <w:numFmt w:val="decimal"/>
      <w:lvlText w:val=""/>
      <w:lvlJc w:val="left"/>
    </w:lvl>
    <w:lvl w:ilvl="3" w:tplc="753C0246">
      <w:numFmt w:val="decimal"/>
      <w:lvlText w:val=""/>
      <w:lvlJc w:val="left"/>
    </w:lvl>
    <w:lvl w:ilvl="4" w:tplc="862EFCA4">
      <w:numFmt w:val="decimal"/>
      <w:lvlText w:val=""/>
      <w:lvlJc w:val="left"/>
    </w:lvl>
    <w:lvl w:ilvl="5" w:tplc="E9DC5528">
      <w:numFmt w:val="decimal"/>
      <w:lvlText w:val=""/>
      <w:lvlJc w:val="left"/>
    </w:lvl>
    <w:lvl w:ilvl="6" w:tplc="31167C78">
      <w:numFmt w:val="decimal"/>
      <w:lvlText w:val=""/>
      <w:lvlJc w:val="left"/>
    </w:lvl>
    <w:lvl w:ilvl="7" w:tplc="AC8286A4">
      <w:numFmt w:val="decimal"/>
      <w:lvlText w:val=""/>
      <w:lvlJc w:val="left"/>
    </w:lvl>
    <w:lvl w:ilvl="8" w:tplc="B7D27388">
      <w:numFmt w:val="decimal"/>
      <w:lvlText w:val=""/>
      <w:lvlJc w:val="left"/>
    </w:lvl>
  </w:abstractNum>
  <w:abstractNum w:abstractNumId="4">
    <w:nsid w:val="00006952"/>
    <w:multiLevelType w:val="hybridMultilevel"/>
    <w:tmpl w:val="D82CA5A6"/>
    <w:lvl w:ilvl="0" w:tplc="6FF0EAAE">
      <w:start w:val="1"/>
      <w:numFmt w:val="bullet"/>
      <w:lvlText w:val=""/>
      <w:lvlJc w:val="left"/>
    </w:lvl>
    <w:lvl w:ilvl="1" w:tplc="B6E0429A">
      <w:numFmt w:val="decimal"/>
      <w:lvlText w:val=""/>
      <w:lvlJc w:val="left"/>
    </w:lvl>
    <w:lvl w:ilvl="2" w:tplc="7EB6764E">
      <w:numFmt w:val="decimal"/>
      <w:lvlText w:val=""/>
      <w:lvlJc w:val="left"/>
    </w:lvl>
    <w:lvl w:ilvl="3" w:tplc="0322B186">
      <w:numFmt w:val="decimal"/>
      <w:lvlText w:val=""/>
      <w:lvlJc w:val="left"/>
    </w:lvl>
    <w:lvl w:ilvl="4" w:tplc="04442050">
      <w:numFmt w:val="decimal"/>
      <w:lvlText w:val=""/>
      <w:lvlJc w:val="left"/>
    </w:lvl>
    <w:lvl w:ilvl="5" w:tplc="EA06817E">
      <w:numFmt w:val="decimal"/>
      <w:lvlText w:val=""/>
      <w:lvlJc w:val="left"/>
    </w:lvl>
    <w:lvl w:ilvl="6" w:tplc="2B3C0A94">
      <w:numFmt w:val="decimal"/>
      <w:lvlText w:val=""/>
      <w:lvlJc w:val="left"/>
    </w:lvl>
    <w:lvl w:ilvl="7" w:tplc="10387112">
      <w:numFmt w:val="decimal"/>
      <w:lvlText w:val=""/>
      <w:lvlJc w:val="left"/>
    </w:lvl>
    <w:lvl w:ilvl="8" w:tplc="1D8855EE">
      <w:numFmt w:val="decimal"/>
      <w:lvlText w:val=""/>
      <w:lvlJc w:val="left"/>
    </w:lvl>
  </w:abstractNum>
  <w:abstractNum w:abstractNumId="5">
    <w:nsid w:val="00006DF1"/>
    <w:multiLevelType w:val="hybridMultilevel"/>
    <w:tmpl w:val="592AF4DE"/>
    <w:lvl w:ilvl="0" w:tplc="93767A0C">
      <w:start w:val="1"/>
      <w:numFmt w:val="bullet"/>
      <w:lvlText w:val="и"/>
      <w:lvlJc w:val="left"/>
    </w:lvl>
    <w:lvl w:ilvl="1" w:tplc="88D2510C">
      <w:numFmt w:val="decimal"/>
      <w:lvlText w:val=""/>
      <w:lvlJc w:val="left"/>
    </w:lvl>
    <w:lvl w:ilvl="2" w:tplc="997A5810">
      <w:numFmt w:val="decimal"/>
      <w:lvlText w:val=""/>
      <w:lvlJc w:val="left"/>
    </w:lvl>
    <w:lvl w:ilvl="3" w:tplc="F6F00176">
      <w:numFmt w:val="decimal"/>
      <w:lvlText w:val=""/>
      <w:lvlJc w:val="left"/>
    </w:lvl>
    <w:lvl w:ilvl="4" w:tplc="5BF678A2">
      <w:numFmt w:val="decimal"/>
      <w:lvlText w:val=""/>
      <w:lvlJc w:val="left"/>
    </w:lvl>
    <w:lvl w:ilvl="5" w:tplc="77C42170">
      <w:numFmt w:val="decimal"/>
      <w:lvlText w:val=""/>
      <w:lvlJc w:val="left"/>
    </w:lvl>
    <w:lvl w:ilvl="6" w:tplc="1F34559E">
      <w:numFmt w:val="decimal"/>
      <w:lvlText w:val=""/>
      <w:lvlJc w:val="left"/>
    </w:lvl>
    <w:lvl w:ilvl="7" w:tplc="26AA8BFC">
      <w:numFmt w:val="decimal"/>
      <w:lvlText w:val=""/>
      <w:lvlJc w:val="left"/>
    </w:lvl>
    <w:lvl w:ilvl="8" w:tplc="BEC28CCE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29"/>
    <w:rsid w:val="00502529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4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4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Ддом Психолог</cp:lastModifiedBy>
  <cp:revision>2</cp:revision>
  <dcterms:created xsi:type="dcterms:W3CDTF">2020-04-10T06:35:00Z</dcterms:created>
  <dcterms:modified xsi:type="dcterms:W3CDTF">2020-04-10T06:35:00Z</dcterms:modified>
</cp:coreProperties>
</file>