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50" w:rsidRPr="003222D9" w:rsidRDefault="003668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2D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Конфликт</w:t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</w:t>
      </w:r>
      <w:proofErr w:type="gramEnd"/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Conflictus</w:t>
      </w:r>
      <w:proofErr w:type="spellEnd"/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столкновение) – это отсутствие согласия между двумя или более сторонами, которые могут быть конкретными лицами или группами.</w:t>
      </w:r>
      <w:proofErr w:type="gramEnd"/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сторона делает все, чтобы принята была её точка зрения и цель, и мешает другой стороне делать то же самое.</w:t>
      </w:r>
    </w:p>
    <w:p w:rsidR="007708FD" w:rsidRPr="003222D9" w:rsidRDefault="00864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D9">
        <w:rPr>
          <w:rFonts w:ascii="Times New Roman" w:hAnsi="Times New Roman" w:cs="Times New Roman"/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 wp14:anchorId="6AFB900C" wp14:editId="4FD209C1">
            <wp:simplePos x="0" y="0"/>
            <wp:positionH relativeFrom="column">
              <wp:posOffset>-158115</wp:posOffset>
            </wp:positionH>
            <wp:positionV relativeFrom="paragraph">
              <wp:posOffset>237490</wp:posOffset>
            </wp:positionV>
            <wp:extent cx="2419350" cy="2105025"/>
            <wp:effectExtent l="0" t="0" r="0" b="9525"/>
            <wp:wrapSquare wrapText="bothSides"/>
            <wp:docPr id="2" name="preview-image" descr="http://go4.imgsmail.ru/imgpreview?key=c01d712970a8c9&amp;mb=imgdb_preview_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4.imgsmail.ru/imgpreview?key=c01d712970a8c9&amp;mb=imgdb_preview_1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7D" w:rsidRPr="003222D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Причины конфликтов между подростками: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687D" w:rsidRPr="003222D9" w:rsidRDefault="00864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за авторитет </w:t>
      </w:r>
      <w:proofErr w:type="gramStart"/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соперничество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обман, сплетни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оскорбления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обиды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неприязнь к человеку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симпатия без взаимности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девочку (мальчика)</w:t>
      </w:r>
      <w:r w:rsidR="007708F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</w:p>
    <w:p w:rsidR="00864A50" w:rsidRPr="003222D9" w:rsidRDefault="00864A50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7708FD" w:rsidRPr="003222D9" w:rsidRDefault="007708FD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64A50" w:rsidRPr="003222D9" w:rsidRDefault="003668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D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Отрицательные стороны конфликта</w:t>
      </w:r>
      <w:r w:rsidR="00864A50" w:rsidRPr="003222D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</w:t>
      </w:r>
      <w:r w:rsidR="00864A50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падает настроение</w:t>
      </w:r>
      <w:r w:rsidR="00783F65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конфликты отрица</w:t>
      </w:r>
      <w:r w:rsidR="00864A50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сказываются на здоровье</w:t>
      </w:r>
      <w:r w:rsidR="00783F65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появляется раздражительность, отчего </w:t>
      </w:r>
      <w:r w:rsidR="00864A50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страдают отношения и с другими </w:t>
      </w:r>
      <w:r w:rsidR="00783F65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людьми;</w:t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снижается внимание, падает работоспособн</w:t>
      </w:r>
      <w:r w:rsidR="00864A50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– все мысли направлены на </w:t>
      </w:r>
      <w:r w:rsidR="00783F65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конфликт, а не на дело;</w:t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возникает желание не учиться в </w:t>
      </w:r>
      <w:r w:rsidR="00864A50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коллективе, покинуть его</w:t>
      </w:r>
      <w:r w:rsidR="00783F65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плохое настроение отрицательно ска</w:t>
      </w:r>
      <w:r w:rsidR="00864A50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зывается на всем, чем Вы занимает</w:t>
      </w:r>
      <w:r w:rsid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4A50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783F65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119" w:rsidRPr="003222D9" w:rsidRDefault="00864A50" w:rsidP="007708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FD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="0036687D" w:rsidRPr="003222D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 возникновении напряжения в общении попробуйте следующее:</w:t>
      </w:r>
    </w:p>
    <w:p w:rsidR="00864A50" w:rsidRPr="003222D9" w:rsidRDefault="00F461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-ни</w:t>
      </w:r>
      <w:r w:rsidR="00864A50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коем случае не прибегайте </w:t>
      </w:r>
      <w:r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драке, это еще больше усугубит непонимание между вами;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проявлять естественное внимание к собеседнику, доброжелательность, терпимость, дружелюбие;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держаться спокойно, не терять самоконтроля, говорить лаконично, чуть медленнее, если собеседник излишне взволнован;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установить контакт глазами и стараться не терять его;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дать собеседнику выговориться, не перебивая его;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собеседнику понять, что вы понимаете его состояние (приблизиться, наклониться к нему);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признать свою вину, если объективно таковая есть;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постараться предельно тактично показать собеседнику, в чем, как вам кажется, он тоже не прав; 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показывать, что вы заинтересованы в решении проблемы </w:t>
      </w:r>
      <w:r w:rsidR="00864A50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обеседника</w:t>
      </w:r>
      <w:r w:rsidR="00864A50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687D" w:rsidRPr="0032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сотрудничестве с ним будете поддерживать его, если это не противоречит интересам дела; </w:t>
      </w:r>
      <w:proofErr w:type="gramEnd"/>
    </w:p>
    <w:p w:rsidR="00864A50" w:rsidRDefault="00864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79C360" wp14:editId="6A4921F3">
            <wp:extent cx="4486275" cy="2390775"/>
            <wp:effectExtent l="0" t="0" r="9525" b="9525"/>
            <wp:docPr id="4" name="preview-image" descr="http://www.tepka.ru/Obschestvoznanie_5/2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tepka.ru/Obschestvoznanie_5/27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487" cy="239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50" w:rsidRDefault="00864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50" w:rsidRPr="003222D9" w:rsidRDefault="003668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4A50" w:rsidRDefault="00864A50"/>
    <w:p w:rsidR="00864A50" w:rsidRDefault="00783F65">
      <w:r>
        <w:t xml:space="preserve">                                  </w:t>
      </w:r>
    </w:p>
    <w:p w:rsidR="00864A50" w:rsidRDefault="003222D9" w:rsidP="003222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19107" cy="2781300"/>
            <wp:effectExtent l="0" t="0" r="0" b="0"/>
            <wp:docPr id="3" name="Рисунок 3" descr="C:\Users\Наталья Сергеевна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Сергеевна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43" cy="278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50" w:rsidRDefault="00864A50"/>
    <w:p w:rsidR="00864A50" w:rsidRDefault="00864A50"/>
    <w:p w:rsidR="00864A50" w:rsidRDefault="00864A50"/>
    <w:p w:rsidR="00864A50" w:rsidRDefault="00864A50"/>
    <w:p w:rsidR="00864A50" w:rsidRPr="00864A50" w:rsidRDefault="00783F65" w:rsidP="003222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864A50" w:rsidRDefault="00864A50">
      <w:bookmarkStart w:id="0" w:name="_GoBack"/>
      <w:bookmarkEnd w:id="0"/>
    </w:p>
    <w:p w:rsidR="0036687D" w:rsidRDefault="0036687D"/>
    <w:p w:rsidR="0036687D" w:rsidRDefault="0036687D"/>
    <w:p w:rsidR="003222D9" w:rsidRDefault="003222D9" w:rsidP="00864A50">
      <w:pPr>
        <w:jc w:val="center"/>
        <w:rPr>
          <w:rFonts w:ascii="Arial" w:eastAsia="Times New Roman" w:hAnsi="Arial" w:cs="Arial"/>
          <w:b/>
          <w:color w:val="0070C0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222D9" w:rsidRDefault="003222D9" w:rsidP="00864A50">
      <w:pPr>
        <w:jc w:val="center"/>
        <w:rPr>
          <w:rFonts w:ascii="Arial" w:eastAsia="Times New Roman" w:hAnsi="Arial" w:cs="Arial"/>
          <w:b/>
          <w:color w:val="0070C0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6687D" w:rsidRPr="003222D9" w:rsidRDefault="00080BCA" w:rsidP="00864A50">
      <w:pPr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22D9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избежать конфликта</w:t>
      </w:r>
    </w:p>
    <w:p w:rsidR="0036687D" w:rsidRDefault="003668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87D" w:rsidRDefault="0036687D">
      <w:r>
        <w:rPr>
          <w:noProof/>
          <w:lang w:eastAsia="ru-RU"/>
        </w:rPr>
        <w:drawing>
          <wp:inline distT="0" distB="0" distL="0" distR="0" wp14:anchorId="7A1EE477" wp14:editId="611892BB">
            <wp:extent cx="4401185" cy="2946992"/>
            <wp:effectExtent l="0" t="0" r="0" b="6350"/>
            <wp:docPr id="1" name="preview-image" descr="http://www.forumn.kiev.ua/data/image/fn147/bm-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forumn.kiev.ua/data/image/fn147/bm-9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4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D9" w:rsidRPr="003222D9" w:rsidRDefault="00080BCA" w:rsidP="00080BCA">
      <w:pPr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3222D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Рекомендации    </w:t>
      </w:r>
      <w:r w:rsidR="003222D9" w:rsidRPr="003222D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выпускникам</w:t>
      </w:r>
    </w:p>
    <w:p w:rsidR="003222D9" w:rsidRDefault="003222D9" w:rsidP="00080BCA">
      <w:pPr>
        <w:jc w:val="center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</w:p>
    <w:p w:rsidR="00080BCA" w:rsidRPr="003222D9" w:rsidRDefault="003222D9" w:rsidP="003222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педагог-психолог Н.С. Кривоносова</w:t>
      </w:r>
      <w:r w:rsidR="00080BCA" w:rsidRPr="0032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BCA" w:rsidRDefault="00080BCA"/>
    <w:sectPr w:rsidR="00080BCA" w:rsidSect="00864A50">
      <w:pgSz w:w="16838" w:h="11906" w:orient="landscape"/>
      <w:pgMar w:top="284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66"/>
    <w:rsid w:val="00080BCA"/>
    <w:rsid w:val="003222D9"/>
    <w:rsid w:val="0036687D"/>
    <w:rsid w:val="007708FD"/>
    <w:rsid w:val="00783F65"/>
    <w:rsid w:val="00864A50"/>
    <w:rsid w:val="00BB4F90"/>
    <w:rsid w:val="00EC6866"/>
    <w:rsid w:val="00F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Сергеевна</cp:lastModifiedBy>
  <cp:revision>9</cp:revision>
  <dcterms:created xsi:type="dcterms:W3CDTF">2016-07-11T03:07:00Z</dcterms:created>
  <dcterms:modified xsi:type="dcterms:W3CDTF">2018-03-19T09:21:00Z</dcterms:modified>
</cp:coreProperties>
</file>